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F64" w:rsidRPr="0060582E" w:rsidRDefault="00EA4F64" w:rsidP="000615DE">
      <w:pPr>
        <w:spacing w:line="276" w:lineRule="auto"/>
        <w:rPr>
          <w:rFonts w:cstheme="minorHAnsi"/>
          <w:b/>
          <w:sz w:val="28"/>
          <w:szCs w:val="28"/>
        </w:rPr>
      </w:pPr>
      <w:r w:rsidRPr="0060582E">
        <w:rPr>
          <w:rFonts w:cstheme="minorHAnsi"/>
          <w:b/>
          <w:sz w:val="28"/>
          <w:szCs w:val="28"/>
        </w:rPr>
        <w:t xml:space="preserve">Samarbejdsrådsmøde på Duborg-Skolen </w:t>
      </w:r>
      <w:r w:rsidR="003F09BA" w:rsidRPr="0060582E">
        <w:rPr>
          <w:rFonts w:cstheme="minorHAnsi"/>
          <w:b/>
          <w:sz w:val="28"/>
          <w:szCs w:val="28"/>
        </w:rPr>
        <w:t>tir</w:t>
      </w:r>
      <w:r w:rsidR="001E3145" w:rsidRPr="0060582E">
        <w:rPr>
          <w:rFonts w:cstheme="minorHAnsi"/>
          <w:b/>
          <w:sz w:val="28"/>
          <w:szCs w:val="28"/>
        </w:rPr>
        <w:t xml:space="preserve">sdag den </w:t>
      </w:r>
      <w:r w:rsidR="003F09BA" w:rsidRPr="0060582E">
        <w:rPr>
          <w:rFonts w:cstheme="minorHAnsi"/>
          <w:b/>
          <w:sz w:val="28"/>
          <w:szCs w:val="28"/>
        </w:rPr>
        <w:t>20</w:t>
      </w:r>
      <w:r w:rsidR="001E3145" w:rsidRPr="0060582E">
        <w:rPr>
          <w:rFonts w:cstheme="minorHAnsi"/>
          <w:b/>
          <w:sz w:val="28"/>
          <w:szCs w:val="28"/>
        </w:rPr>
        <w:t>. m</w:t>
      </w:r>
      <w:r w:rsidR="003F09BA" w:rsidRPr="0060582E">
        <w:rPr>
          <w:rFonts w:cstheme="minorHAnsi"/>
          <w:b/>
          <w:sz w:val="28"/>
          <w:szCs w:val="28"/>
        </w:rPr>
        <w:t>aj</w:t>
      </w:r>
      <w:r w:rsidR="001E3145" w:rsidRPr="0060582E">
        <w:rPr>
          <w:rFonts w:cstheme="minorHAnsi"/>
          <w:b/>
          <w:sz w:val="28"/>
          <w:szCs w:val="28"/>
        </w:rPr>
        <w:t xml:space="preserve"> </w:t>
      </w:r>
      <w:r w:rsidRPr="0060582E">
        <w:rPr>
          <w:rFonts w:cstheme="minorHAnsi"/>
          <w:b/>
          <w:sz w:val="28"/>
          <w:szCs w:val="28"/>
        </w:rPr>
        <w:t>202</w:t>
      </w:r>
      <w:r w:rsidR="001E3145" w:rsidRPr="0060582E">
        <w:rPr>
          <w:rFonts w:cstheme="minorHAnsi"/>
          <w:b/>
          <w:sz w:val="28"/>
          <w:szCs w:val="28"/>
        </w:rPr>
        <w:t>5</w:t>
      </w:r>
      <w:r w:rsidRPr="0060582E">
        <w:rPr>
          <w:rFonts w:cstheme="minorHAnsi"/>
          <w:b/>
          <w:sz w:val="28"/>
          <w:szCs w:val="28"/>
        </w:rPr>
        <w:t xml:space="preserve"> kl. 19-21 i mødelokale B006</w:t>
      </w:r>
    </w:p>
    <w:p w:rsidR="00EA4F64" w:rsidRPr="0060582E" w:rsidRDefault="00EA4F64" w:rsidP="000615DE">
      <w:pPr>
        <w:spacing w:line="276" w:lineRule="auto"/>
        <w:rPr>
          <w:rFonts w:cstheme="minorHAnsi"/>
        </w:rPr>
      </w:pPr>
    </w:p>
    <w:p w:rsidR="000C36B7" w:rsidRPr="0060582E" w:rsidRDefault="000C36B7" w:rsidP="000615DE">
      <w:pPr>
        <w:spacing w:line="276" w:lineRule="auto"/>
        <w:rPr>
          <w:rFonts w:cstheme="minorHAnsi"/>
        </w:rPr>
      </w:pPr>
      <w:r w:rsidRPr="0060582E">
        <w:rPr>
          <w:rFonts w:cstheme="minorHAnsi"/>
        </w:rPr>
        <w:t xml:space="preserve">Til stede: Victoria, Theodore, Leif, </w:t>
      </w:r>
      <w:proofErr w:type="spellStart"/>
      <w:r w:rsidRPr="0060582E">
        <w:rPr>
          <w:rFonts w:cstheme="minorHAnsi"/>
        </w:rPr>
        <w:t>Mariska</w:t>
      </w:r>
      <w:proofErr w:type="spellEnd"/>
      <w:r w:rsidRPr="0060582E">
        <w:rPr>
          <w:rFonts w:cstheme="minorHAnsi"/>
        </w:rPr>
        <w:t>, Maren, Helle, Erik, Heino</w:t>
      </w:r>
    </w:p>
    <w:p w:rsidR="000C36B7" w:rsidRPr="0060582E" w:rsidRDefault="000C36B7" w:rsidP="000615DE">
      <w:pPr>
        <w:spacing w:line="276" w:lineRule="auto"/>
        <w:rPr>
          <w:rFonts w:cstheme="minorHAnsi"/>
        </w:rPr>
      </w:pPr>
      <w:r w:rsidRPr="0060582E">
        <w:rPr>
          <w:rFonts w:cstheme="minorHAnsi"/>
        </w:rPr>
        <w:t>Afbud: Anna, Torben, Tina, Nils, Dirk</w:t>
      </w:r>
    </w:p>
    <w:p w:rsidR="000C36B7" w:rsidRPr="0060582E" w:rsidRDefault="000C36B7" w:rsidP="000615DE">
      <w:pPr>
        <w:spacing w:line="276" w:lineRule="auto"/>
        <w:rPr>
          <w:rFonts w:cstheme="minorHAnsi"/>
        </w:rPr>
      </w:pPr>
    </w:p>
    <w:p w:rsidR="00EA4F64" w:rsidRPr="0060582E" w:rsidRDefault="00EA4F64" w:rsidP="009B6163">
      <w:pPr>
        <w:spacing w:line="276" w:lineRule="auto"/>
        <w:rPr>
          <w:rFonts w:cstheme="minorHAnsi"/>
        </w:rPr>
      </w:pPr>
      <w:r w:rsidRPr="0060582E">
        <w:rPr>
          <w:rFonts w:cstheme="minorHAnsi"/>
        </w:rPr>
        <w:t>Dagsorden</w:t>
      </w:r>
    </w:p>
    <w:p w:rsidR="00EA4F64" w:rsidRPr="0060582E" w:rsidRDefault="00EA4F64" w:rsidP="000615DE">
      <w:pPr>
        <w:pStyle w:val="Listeafsnit"/>
        <w:numPr>
          <w:ilvl w:val="0"/>
          <w:numId w:val="1"/>
        </w:numPr>
        <w:spacing w:line="276" w:lineRule="auto"/>
        <w:rPr>
          <w:rFonts w:cstheme="minorHAnsi"/>
        </w:rPr>
      </w:pPr>
      <w:r w:rsidRPr="0060582E">
        <w:rPr>
          <w:rFonts w:cstheme="minorHAnsi"/>
        </w:rPr>
        <w:t>Godkendelse af referat</w:t>
      </w:r>
    </w:p>
    <w:p w:rsidR="00164C1E" w:rsidRPr="0060582E" w:rsidRDefault="000C36B7" w:rsidP="000C36B7">
      <w:pPr>
        <w:pStyle w:val="Listeafsnit"/>
        <w:numPr>
          <w:ilvl w:val="2"/>
          <w:numId w:val="1"/>
        </w:numPr>
        <w:spacing w:line="276" w:lineRule="auto"/>
        <w:rPr>
          <w:rFonts w:cstheme="minorHAnsi"/>
        </w:rPr>
      </w:pPr>
      <w:r w:rsidRPr="0060582E">
        <w:rPr>
          <w:rFonts w:cstheme="minorHAnsi"/>
        </w:rPr>
        <w:t>G</w:t>
      </w:r>
      <w:r w:rsidR="00164C1E" w:rsidRPr="0060582E">
        <w:rPr>
          <w:rFonts w:cstheme="minorHAnsi"/>
        </w:rPr>
        <w:t>odkendt</w:t>
      </w:r>
    </w:p>
    <w:p w:rsidR="00EA4F64" w:rsidRPr="0060582E" w:rsidRDefault="00EA4F64" w:rsidP="000615DE">
      <w:pPr>
        <w:pStyle w:val="Listeafsnit"/>
        <w:numPr>
          <w:ilvl w:val="0"/>
          <w:numId w:val="1"/>
        </w:numPr>
        <w:spacing w:line="276" w:lineRule="auto"/>
        <w:rPr>
          <w:rFonts w:cstheme="minorHAnsi"/>
        </w:rPr>
      </w:pPr>
      <w:r w:rsidRPr="0060582E">
        <w:rPr>
          <w:rFonts w:cstheme="minorHAnsi"/>
        </w:rPr>
        <w:t>Godkendelse af dagsorden</w:t>
      </w:r>
    </w:p>
    <w:p w:rsidR="00164C1E" w:rsidRPr="0060582E" w:rsidRDefault="00164C1E" w:rsidP="000C36B7">
      <w:pPr>
        <w:pStyle w:val="Listeafsnit"/>
        <w:numPr>
          <w:ilvl w:val="2"/>
          <w:numId w:val="1"/>
        </w:numPr>
        <w:spacing w:line="276" w:lineRule="auto"/>
        <w:rPr>
          <w:rFonts w:cstheme="minorHAnsi"/>
        </w:rPr>
      </w:pPr>
      <w:r w:rsidRPr="0060582E">
        <w:rPr>
          <w:rFonts w:cstheme="minorHAnsi"/>
        </w:rPr>
        <w:t>Godkendt</w:t>
      </w:r>
    </w:p>
    <w:p w:rsidR="003F09BA" w:rsidRPr="0060582E" w:rsidRDefault="00C64D31" w:rsidP="002A0F56">
      <w:pPr>
        <w:pStyle w:val="Listeafsnit"/>
        <w:numPr>
          <w:ilvl w:val="0"/>
          <w:numId w:val="1"/>
        </w:numPr>
        <w:spacing w:line="276" w:lineRule="auto"/>
        <w:rPr>
          <w:rFonts w:cstheme="minorHAnsi"/>
        </w:rPr>
      </w:pPr>
      <w:r w:rsidRPr="0060582E">
        <w:rPr>
          <w:rFonts w:cstheme="minorHAnsi"/>
        </w:rPr>
        <w:t xml:space="preserve">Meddelelser </w:t>
      </w:r>
    </w:p>
    <w:p w:rsidR="00F910C8" w:rsidRPr="0060582E" w:rsidRDefault="00F910C8" w:rsidP="00F910C8">
      <w:pPr>
        <w:pStyle w:val="Listeafsnit"/>
        <w:numPr>
          <w:ilvl w:val="1"/>
          <w:numId w:val="1"/>
        </w:numPr>
        <w:spacing w:line="276" w:lineRule="auto"/>
        <w:rPr>
          <w:rFonts w:cstheme="minorHAnsi"/>
        </w:rPr>
      </w:pPr>
      <w:r w:rsidRPr="0060582E">
        <w:rPr>
          <w:rFonts w:cstheme="minorHAnsi"/>
        </w:rPr>
        <w:t>Nyt fra Fællesrådet</w:t>
      </w:r>
      <w:bookmarkStart w:id="0" w:name="_GoBack"/>
      <w:bookmarkEnd w:id="0"/>
    </w:p>
    <w:p w:rsidR="000C36B7" w:rsidRPr="0060582E" w:rsidRDefault="000C36B7" w:rsidP="000C36B7">
      <w:pPr>
        <w:pStyle w:val="Listeafsnit"/>
        <w:numPr>
          <w:ilvl w:val="2"/>
          <w:numId w:val="1"/>
        </w:numPr>
        <w:spacing w:line="276" w:lineRule="auto"/>
        <w:rPr>
          <w:rFonts w:cstheme="minorHAnsi"/>
        </w:rPr>
      </w:pPr>
      <w:r w:rsidRPr="0060582E">
        <w:rPr>
          <w:rFonts w:cstheme="minorHAnsi"/>
        </w:rPr>
        <w:t>Der er nye regler for SR på vej. Vi drøfter dem, når de foreligger</w:t>
      </w:r>
    </w:p>
    <w:p w:rsidR="000C36B7" w:rsidRPr="0060582E" w:rsidRDefault="0084345D" w:rsidP="00F910C8">
      <w:pPr>
        <w:pStyle w:val="Listeafsnit"/>
        <w:numPr>
          <w:ilvl w:val="1"/>
          <w:numId w:val="1"/>
        </w:numPr>
        <w:spacing w:line="276" w:lineRule="auto"/>
        <w:rPr>
          <w:rFonts w:cstheme="minorHAnsi"/>
        </w:rPr>
      </w:pPr>
      <w:r w:rsidRPr="0060582E">
        <w:rPr>
          <w:rFonts w:cstheme="minorHAnsi"/>
        </w:rPr>
        <w:t xml:space="preserve">Supplerende til nedenstående: </w:t>
      </w:r>
    </w:p>
    <w:p w:rsidR="0084345D" w:rsidRPr="0060582E" w:rsidRDefault="0084345D" w:rsidP="000C36B7">
      <w:pPr>
        <w:pStyle w:val="Listeafsnit"/>
        <w:numPr>
          <w:ilvl w:val="2"/>
          <w:numId w:val="1"/>
        </w:numPr>
        <w:spacing w:line="276" w:lineRule="auto"/>
        <w:rPr>
          <w:rFonts w:cstheme="minorHAnsi"/>
        </w:rPr>
      </w:pPr>
      <w:r w:rsidRPr="0060582E">
        <w:rPr>
          <w:rFonts w:cstheme="minorHAnsi"/>
        </w:rPr>
        <w:t>Røde Plads og SSW den 26.5, Besøg af Europaminister inkl. elevsamtaler</w:t>
      </w:r>
    </w:p>
    <w:p w:rsidR="009B6163" w:rsidRPr="0060582E" w:rsidRDefault="009B6163" w:rsidP="003F09BA">
      <w:pPr>
        <w:pStyle w:val="Listeafsnit"/>
        <w:numPr>
          <w:ilvl w:val="0"/>
          <w:numId w:val="1"/>
        </w:numPr>
        <w:spacing w:line="276" w:lineRule="auto"/>
        <w:rPr>
          <w:rFonts w:cstheme="minorHAnsi"/>
        </w:rPr>
      </w:pPr>
      <w:r w:rsidRPr="0060582E">
        <w:rPr>
          <w:rFonts w:cstheme="minorHAnsi"/>
        </w:rPr>
        <w:t>Strategi 2030</w:t>
      </w:r>
      <w:r w:rsidR="003F09BA" w:rsidRPr="0060582E">
        <w:rPr>
          <w:rFonts w:cstheme="minorHAnsi"/>
        </w:rPr>
        <w:t xml:space="preserve">. </w:t>
      </w:r>
    </w:p>
    <w:p w:rsidR="003F09BA" w:rsidRPr="0060582E" w:rsidRDefault="003F09BA" w:rsidP="003F09BA">
      <w:pPr>
        <w:pStyle w:val="Listeafsnit"/>
        <w:numPr>
          <w:ilvl w:val="1"/>
          <w:numId w:val="1"/>
        </w:numPr>
        <w:spacing w:line="276" w:lineRule="auto"/>
        <w:rPr>
          <w:rFonts w:cstheme="minorHAnsi"/>
        </w:rPr>
      </w:pPr>
      <w:r w:rsidRPr="0060582E">
        <w:rPr>
          <w:rFonts w:cstheme="minorHAnsi"/>
        </w:rPr>
        <w:t>Præsentation og vedtagelse</w:t>
      </w:r>
    </w:p>
    <w:p w:rsidR="000C36B7" w:rsidRPr="0060582E" w:rsidRDefault="000C36B7" w:rsidP="000C36B7">
      <w:pPr>
        <w:pStyle w:val="Listeafsnit"/>
        <w:numPr>
          <w:ilvl w:val="2"/>
          <w:numId w:val="1"/>
        </w:numPr>
        <w:spacing w:line="276" w:lineRule="auto"/>
        <w:rPr>
          <w:rFonts w:cstheme="minorHAnsi"/>
        </w:rPr>
      </w:pPr>
      <w:r w:rsidRPr="0060582E">
        <w:rPr>
          <w:rFonts w:cstheme="minorHAnsi"/>
        </w:rPr>
        <w:t>Strategien blev enstemmigt vedtaget, som den blev præsenteret på mødet.</w:t>
      </w:r>
    </w:p>
    <w:p w:rsidR="001C754A" w:rsidRPr="0060582E" w:rsidRDefault="001C754A" w:rsidP="001C754A">
      <w:pPr>
        <w:pStyle w:val="Listeafsnit"/>
        <w:numPr>
          <w:ilvl w:val="0"/>
          <w:numId w:val="1"/>
        </w:numPr>
        <w:spacing w:line="276" w:lineRule="auto"/>
        <w:rPr>
          <w:rFonts w:cstheme="minorHAnsi"/>
        </w:rPr>
      </w:pPr>
      <w:r w:rsidRPr="0060582E">
        <w:rPr>
          <w:rFonts w:cstheme="minorHAnsi"/>
        </w:rPr>
        <w:t>Forældrefonden – nye vedtægter</w:t>
      </w:r>
    </w:p>
    <w:p w:rsidR="003F09BA" w:rsidRPr="0060582E" w:rsidRDefault="003F09BA" w:rsidP="003F09BA">
      <w:pPr>
        <w:pStyle w:val="Listeafsnit"/>
        <w:numPr>
          <w:ilvl w:val="1"/>
          <w:numId w:val="1"/>
        </w:numPr>
        <w:spacing w:line="276" w:lineRule="auto"/>
        <w:rPr>
          <w:rFonts w:cstheme="minorHAnsi"/>
        </w:rPr>
      </w:pPr>
      <w:r w:rsidRPr="0060582E">
        <w:rPr>
          <w:rFonts w:cstheme="minorHAnsi"/>
        </w:rPr>
        <w:t>Vedtagelse</w:t>
      </w:r>
    </w:p>
    <w:p w:rsidR="000C36B7" w:rsidRPr="0060582E" w:rsidRDefault="000C36B7" w:rsidP="000C36B7">
      <w:pPr>
        <w:pStyle w:val="Listeafsnit"/>
        <w:numPr>
          <w:ilvl w:val="2"/>
          <w:numId w:val="1"/>
        </w:numPr>
        <w:spacing w:line="276" w:lineRule="auto"/>
        <w:rPr>
          <w:rFonts w:cstheme="minorHAnsi"/>
        </w:rPr>
      </w:pPr>
      <w:r w:rsidRPr="0060582E">
        <w:rPr>
          <w:rFonts w:cstheme="minorHAnsi"/>
        </w:rPr>
        <w:t>De nye vedtægter blev enstemmigt vedtaget</w:t>
      </w:r>
    </w:p>
    <w:p w:rsidR="003F09BA" w:rsidRPr="0060582E" w:rsidRDefault="003F09BA" w:rsidP="003F09BA">
      <w:pPr>
        <w:pStyle w:val="Listeafsnit"/>
        <w:numPr>
          <w:ilvl w:val="0"/>
          <w:numId w:val="1"/>
        </w:numPr>
        <w:spacing w:line="276" w:lineRule="auto"/>
        <w:rPr>
          <w:rFonts w:cstheme="minorHAnsi"/>
        </w:rPr>
      </w:pPr>
      <w:r w:rsidRPr="0060582E">
        <w:rPr>
          <w:rFonts w:cstheme="minorHAnsi"/>
        </w:rPr>
        <w:t>Besparelser og konsekvenser</w:t>
      </w:r>
    </w:p>
    <w:p w:rsidR="003F09BA" w:rsidRPr="0060582E" w:rsidRDefault="003F09BA" w:rsidP="003F09BA">
      <w:pPr>
        <w:pStyle w:val="Listeafsnit"/>
        <w:numPr>
          <w:ilvl w:val="1"/>
          <w:numId w:val="1"/>
        </w:numPr>
        <w:spacing w:line="276" w:lineRule="auto"/>
        <w:rPr>
          <w:rFonts w:cstheme="minorHAnsi"/>
        </w:rPr>
      </w:pPr>
      <w:r w:rsidRPr="0060582E">
        <w:rPr>
          <w:rFonts w:cstheme="minorHAnsi"/>
        </w:rPr>
        <w:t>F7 – F10</w:t>
      </w:r>
    </w:p>
    <w:p w:rsidR="00831D81" w:rsidRPr="0060582E" w:rsidRDefault="00831D81" w:rsidP="00831D81">
      <w:pPr>
        <w:pStyle w:val="Listeafsnit"/>
        <w:numPr>
          <w:ilvl w:val="1"/>
          <w:numId w:val="1"/>
        </w:numPr>
        <w:spacing w:line="276" w:lineRule="auto"/>
        <w:rPr>
          <w:rFonts w:cstheme="minorHAnsi"/>
        </w:rPr>
      </w:pPr>
      <w:r w:rsidRPr="0060582E">
        <w:rPr>
          <w:rFonts w:cstheme="minorHAnsi"/>
        </w:rPr>
        <w:t>F11 – F13</w:t>
      </w:r>
    </w:p>
    <w:p w:rsidR="000C36B7" w:rsidRPr="0060582E" w:rsidRDefault="000C36B7" w:rsidP="000C36B7">
      <w:pPr>
        <w:pStyle w:val="Listeafsnit"/>
        <w:numPr>
          <w:ilvl w:val="2"/>
          <w:numId w:val="1"/>
        </w:numPr>
        <w:spacing w:line="276" w:lineRule="auto"/>
        <w:rPr>
          <w:rFonts w:cstheme="minorHAnsi"/>
        </w:rPr>
      </w:pPr>
      <w:r w:rsidRPr="0060582E">
        <w:rPr>
          <w:rFonts w:cstheme="minorHAnsi"/>
        </w:rPr>
        <w:t>Ledelsen arbejder på at imødegå konsekvenser for undervisningen, men der vil som konsekvens af vores trængte økonomi være tilbud, som ikke kan gives i det kommende skoleår. SR er pt. ikke indstillet på at sløjfe studieture, lejrskoler, hytteture og lignende, fordi der er gode sociale aspekter i de aktiviteter.</w:t>
      </w:r>
    </w:p>
    <w:p w:rsidR="00F910C8" w:rsidRPr="0060582E" w:rsidRDefault="00F910C8" w:rsidP="00F910C8">
      <w:pPr>
        <w:pStyle w:val="Listeafsnit"/>
        <w:numPr>
          <w:ilvl w:val="0"/>
          <w:numId w:val="1"/>
        </w:numPr>
        <w:spacing w:line="276" w:lineRule="auto"/>
        <w:rPr>
          <w:rFonts w:cstheme="minorHAnsi"/>
        </w:rPr>
      </w:pPr>
      <w:r w:rsidRPr="0060582E">
        <w:t xml:space="preserve">Et ”mere synligt SR via </w:t>
      </w:r>
      <w:proofErr w:type="spellStart"/>
      <w:r w:rsidRPr="0060582E">
        <w:t>intra</w:t>
      </w:r>
      <w:proofErr w:type="spellEnd"/>
      <w:r w:rsidRPr="0060582E">
        <w:t>” – og hvordan vi kan kommunikere med forældrene.</w:t>
      </w:r>
    </w:p>
    <w:p w:rsidR="000C36B7" w:rsidRPr="0060582E" w:rsidRDefault="000C36B7" w:rsidP="000C36B7">
      <w:pPr>
        <w:pStyle w:val="Listeafsnit"/>
        <w:numPr>
          <w:ilvl w:val="2"/>
          <w:numId w:val="1"/>
        </w:numPr>
        <w:spacing w:line="276" w:lineRule="auto"/>
        <w:rPr>
          <w:rFonts w:cstheme="minorHAnsi"/>
        </w:rPr>
      </w:pPr>
      <w:r w:rsidRPr="0060582E">
        <w:rPr>
          <w:rFonts w:cstheme="minorHAnsi"/>
        </w:rPr>
        <w:t xml:space="preserve">SR beslutter at orientere om referater af SR-møder via </w:t>
      </w:r>
      <w:proofErr w:type="spellStart"/>
      <w:r w:rsidRPr="0060582E">
        <w:rPr>
          <w:rFonts w:cstheme="minorHAnsi"/>
        </w:rPr>
        <w:t>Intra</w:t>
      </w:r>
      <w:proofErr w:type="spellEnd"/>
      <w:r w:rsidRPr="0060582E">
        <w:rPr>
          <w:rFonts w:cstheme="minorHAnsi"/>
        </w:rPr>
        <w:t xml:space="preserve"> og med et direkte link til skolens hjemmeside.</w:t>
      </w:r>
    </w:p>
    <w:p w:rsidR="000C36B7" w:rsidRPr="0060582E" w:rsidRDefault="000C36B7" w:rsidP="000C36B7">
      <w:pPr>
        <w:pStyle w:val="Listeafsnit"/>
        <w:numPr>
          <w:ilvl w:val="2"/>
          <w:numId w:val="1"/>
        </w:numPr>
        <w:spacing w:line="276" w:lineRule="auto"/>
        <w:rPr>
          <w:rFonts w:cstheme="minorHAnsi"/>
        </w:rPr>
      </w:pPr>
      <w:r w:rsidRPr="0060582E">
        <w:rPr>
          <w:rFonts w:cstheme="minorHAnsi"/>
        </w:rPr>
        <w:t xml:space="preserve">SR overvejer at blive oprettet som gruppe i </w:t>
      </w:r>
      <w:proofErr w:type="spellStart"/>
      <w:r w:rsidRPr="0060582E">
        <w:rPr>
          <w:rFonts w:cstheme="minorHAnsi"/>
        </w:rPr>
        <w:t>Intra</w:t>
      </w:r>
      <w:proofErr w:type="spellEnd"/>
      <w:r w:rsidRPr="0060582E">
        <w:rPr>
          <w:rFonts w:cstheme="minorHAnsi"/>
        </w:rPr>
        <w:t>, men fordele og ulemper skal afvejes. Punktet drøftes på næste møde.</w:t>
      </w:r>
    </w:p>
    <w:p w:rsidR="009B6163" w:rsidRPr="0060582E" w:rsidRDefault="00816013" w:rsidP="00816013">
      <w:pPr>
        <w:pStyle w:val="Listeafsnit"/>
        <w:numPr>
          <w:ilvl w:val="0"/>
          <w:numId w:val="1"/>
        </w:numPr>
        <w:spacing w:line="276" w:lineRule="auto"/>
        <w:rPr>
          <w:rFonts w:cstheme="minorHAnsi"/>
        </w:rPr>
      </w:pPr>
      <w:r w:rsidRPr="0060582E">
        <w:rPr>
          <w:rFonts w:cstheme="minorHAnsi"/>
        </w:rPr>
        <w:t>Evt.</w:t>
      </w:r>
    </w:p>
    <w:p w:rsidR="000C36B7" w:rsidRPr="0060582E" w:rsidRDefault="000C36B7" w:rsidP="000C36B7">
      <w:pPr>
        <w:pStyle w:val="Listeafsnit"/>
        <w:numPr>
          <w:ilvl w:val="2"/>
          <w:numId w:val="1"/>
        </w:numPr>
        <w:spacing w:line="276" w:lineRule="auto"/>
        <w:rPr>
          <w:rFonts w:cstheme="minorHAnsi"/>
        </w:rPr>
      </w:pPr>
      <w:r w:rsidRPr="0060582E">
        <w:rPr>
          <w:rFonts w:cstheme="minorHAnsi"/>
        </w:rPr>
        <w:t>SR betaler roser til afsluttende elever i 9. og 10.</w:t>
      </w:r>
    </w:p>
    <w:p w:rsidR="000C36B7" w:rsidRPr="0060582E" w:rsidRDefault="000C36B7" w:rsidP="000C36B7">
      <w:pPr>
        <w:pStyle w:val="Listeafsnit"/>
        <w:numPr>
          <w:ilvl w:val="2"/>
          <w:numId w:val="1"/>
        </w:numPr>
        <w:spacing w:line="276" w:lineRule="auto"/>
        <w:rPr>
          <w:rFonts w:cstheme="minorHAnsi"/>
        </w:rPr>
      </w:pPr>
      <w:r w:rsidRPr="0060582E">
        <w:rPr>
          <w:rFonts w:cstheme="minorHAnsi"/>
        </w:rPr>
        <w:t>Årsfest – drøftes på næste møde</w:t>
      </w:r>
    </w:p>
    <w:p w:rsidR="000C36B7" w:rsidRPr="0060582E" w:rsidRDefault="000C36B7" w:rsidP="000C36B7">
      <w:pPr>
        <w:pStyle w:val="Listeafsnit"/>
        <w:numPr>
          <w:ilvl w:val="2"/>
          <w:numId w:val="1"/>
        </w:numPr>
        <w:spacing w:line="276" w:lineRule="auto"/>
        <w:rPr>
          <w:rFonts w:cstheme="minorHAnsi"/>
        </w:rPr>
      </w:pPr>
      <w:r w:rsidRPr="0060582E">
        <w:rPr>
          <w:rFonts w:cstheme="minorHAnsi"/>
        </w:rPr>
        <w:t>Eleverne orienterer om, at de ændrer i elevrådets struktur for at have en mere kontinuerlig arbejdsproces. SR og Heino tilbyder hjælp, når eleverne ønsker det.</w:t>
      </w:r>
    </w:p>
    <w:p w:rsidR="009B6163" w:rsidRPr="0060582E" w:rsidRDefault="009B6163" w:rsidP="009B6163">
      <w:pPr>
        <w:spacing w:line="276" w:lineRule="auto"/>
        <w:rPr>
          <w:rFonts w:cstheme="minorHAnsi"/>
        </w:rPr>
      </w:pPr>
    </w:p>
    <w:p w:rsidR="009B6163" w:rsidRPr="0060582E" w:rsidRDefault="009B6163" w:rsidP="009B6163">
      <w:pPr>
        <w:spacing w:line="276" w:lineRule="auto"/>
        <w:rPr>
          <w:rFonts w:cstheme="minorHAnsi"/>
        </w:rPr>
      </w:pPr>
    </w:p>
    <w:p w:rsidR="009B6163" w:rsidRPr="0060582E" w:rsidRDefault="009B6163" w:rsidP="009B6163">
      <w:pPr>
        <w:spacing w:line="276" w:lineRule="auto"/>
        <w:rPr>
          <w:rFonts w:cstheme="minorHAnsi"/>
        </w:rPr>
      </w:pPr>
    </w:p>
    <w:p w:rsidR="00463B15" w:rsidRPr="0060582E" w:rsidRDefault="003F09BA" w:rsidP="000615DE">
      <w:pPr>
        <w:spacing w:line="276" w:lineRule="auto"/>
        <w:rPr>
          <w:rFonts w:cstheme="minorHAnsi"/>
        </w:rPr>
      </w:pPr>
      <w:r w:rsidRPr="0060582E">
        <w:rPr>
          <w:rFonts w:cstheme="minorHAnsi"/>
        </w:rPr>
        <w:t>Meddelelser</w:t>
      </w:r>
    </w:p>
    <w:p w:rsidR="003F09BA" w:rsidRPr="0060582E" w:rsidRDefault="003F09BA" w:rsidP="003F09BA">
      <w:pPr>
        <w:pStyle w:val="Listeafsnit"/>
        <w:numPr>
          <w:ilvl w:val="0"/>
          <w:numId w:val="5"/>
        </w:numPr>
        <w:spacing w:line="276" w:lineRule="auto"/>
        <w:rPr>
          <w:rFonts w:cstheme="minorHAnsi"/>
        </w:rPr>
      </w:pPr>
      <w:r w:rsidRPr="0060582E">
        <w:rPr>
          <w:rFonts w:cstheme="minorHAnsi"/>
        </w:rPr>
        <w:t>Skolens blok er reduceret for det kommende skoleår. For at kompensere for dette har vi søgt en del fonde om støtte til diverse arrangementer, indkøb og pædagogiske tiltag. Det er uvist, om vi får støtte fra fondene, men 3000 euro + 10.000 kr. er allerede i hus.</w:t>
      </w:r>
    </w:p>
    <w:p w:rsidR="003F09BA" w:rsidRPr="0060582E" w:rsidRDefault="003F09BA" w:rsidP="003F09BA">
      <w:pPr>
        <w:pStyle w:val="Listeafsnit"/>
        <w:numPr>
          <w:ilvl w:val="0"/>
          <w:numId w:val="5"/>
        </w:numPr>
        <w:spacing w:line="276" w:lineRule="auto"/>
        <w:rPr>
          <w:rFonts w:cstheme="minorHAnsi"/>
        </w:rPr>
      </w:pPr>
      <w:r w:rsidRPr="0060582E">
        <w:rPr>
          <w:rFonts w:cstheme="minorHAnsi"/>
        </w:rPr>
        <w:t xml:space="preserve">Sydslesvig </w:t>
      </w:r>
      <w:proofErr w:type="spellStart"/>
      <w:r w:rsidRPr="0060582E">
        <w:rPr>
          <w:rFonts w:cstheme="minorHAnsi"/>
        </w:rPr>
        <w:t>Crew</w:t>
      </w:r>
      <w:proofErr w:type="spellEnd"/>
      <w:r w:rsidRPr="0060582E">
        <w:rPr>
          <w:rFonts w:cstheme="minorHAnsi"/>
        </w:rPr>
        <w:t xml:space="preserve"> bortfalder som valgfag i F7-F10</w:t>
      </w:r>
    </w:p>
    <w:sectPr w:rsidR="003F09BA" w:rsidRPr="0060582E" w:rsidSect="003B0726">
      <w:headerReference w:type="default" r:id="rId7"/>
      <w:pgSz w:w="11906" w:h="16838" w:code="9"/>
      <w:pgMar w:top="1871" w:right="1134" w:bottom="187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04E" w:rsidRDefault="004A404E" w:rsidP="004C2752">
      <w:r>
        <w:separator/>
      </w:r>
    </w:p>
  </w:endnote>
  <w:endnote w:type="continuationSeparator" w:id="0">
    <w:p w:rsidR="004A404E" w:rsidRDefault="004A404E" w:rsidP="004C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04E" w:rsidRDefault="004A404E" w:rsidP="004C2752">
      <w:r>
        <w:separator/>
      </w:r>
    </w:p>
  </w:footnote>
  <w:footnote w:type="continuationSeparator" w:id="0">
    <w:p w:rsidR="004A404E" w:rsidRDefault="004A404E" w:rsidP="004C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891" w:rsidRDefault="00D72891" w:rsidP="006F41F0">
    <w:pPr>
      <w:pStyle w:val="Brdtekst1"/>
    </w:pPr>
    <w:r>
      <w:rPr>
        <w:noProof/>
        <w:lang w:eastAsia="da-DK"/>
      </w:rPr>
      <mc:AlternateContent>
        <mc:Choice Requires="wps">
          <w:drawing>
            <wp:anchor distT="0" distB="0" distL="114300" distR="114300" simplePos="0" relativeHeight="251660288" behindDoc="0" locked="1" layoutInCell="1" allowOverlap="1" wp14:anchorId="4EB0CC28" wp14:editId="6F94ECE0">
              <wp:simplePos x="0" y="0"/>
              <wp:positionH relativeFrom="page">
                <wp:posOffset>180340</wp:posOffset>
              </wp:positionH>
              <wp:positionV relativeFrom="page">
                <wp:posOffset>5346700</wp:posOffset>
              </wp:positionV>
              <wp:extent cx="90000" cy="0"/>
              <wp:effectExtent l="0" t="0" r="24765" b="19050"/>
              <wp:wrapNone/>
              <wp:docPr id="3" name="Fold mark 14,85" hidden="1"/>
              <wp:cNvGraphicFramePr/>
              <a:graphic xmlns:a="http://schemas.openxmlformats.org/drawingml/2006/main">
                <a:graphicData uri="http://schemas.microsoft.com/office/word/2010/wordprocessingShape">
                  <wps:wsp>
                    <wps:cNvCnPr/>
                    <wps:spPr>
                      <a:xfrm>
                        <a:off x="0" y="0"/>
                        <a:ext cx="90000" cy="0"/>
                      </a:xfrm>
                      <a:prstGeom prst="line">
                        <a:avLst/>
                      </a:prstGeom>
                      <a:ln w="3175">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271E49" id="Fold mark 14,85"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421pt" to="21.3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" strokecolor="black [3213]" strokeweight=".25pt">
              <v:stroke joinstyle="miter"/>
              <w10:wrap anchorx="page" anchory="page"/>
              <w10:anchorlock/>
            </v:line>
          </w:pict>
        </mc:Fallback>
      </mc:AlternateContent>
    </w:r>
    <w:r>
      <w:rPr>
        <w:noProof/>
        <w:lang w:eastAsia="da-DK"/>
      </w:rPr>
      <mc:AlternateContent>
        <mc:Choice Requires="wps">
          <w:drawing>
            <wp:anchor distT="0" distB="0" distL="114300" distR="114300" simplePos="0" relativeHeight="251659264" behindDoc="0" locked="1" layoutInCell="1" allowOverlap="1" wp14:anchorId="3F503F1E" wp14:editId="04923167">
              <wp:simplePos x="0" y="0"/>
              <wp:positionH relativeFrom="page">
                <wp:posOffset>180340</wp:posOffset>
              </wp:positionH>
              <wp:positionV relativeFrom="page">
                <wp:posOffset>3780790</wp:posOffset>
              </wp:positionV>
              <wp:extent cx="54000" cy="0"/>
              <wp:effectExtent l="0" t="0" r="0" b="0"/>
              <wp:wrapNone/>
              <wp:docPr id="2" name="Fold mark 10,50" hidden="1"/>
              <wp:cNvGraphicFramePr/>
              <a:graphic xmlns:a="http://schemas.openxmlformats.org/drawingml/2006/main">
                <a:graphicData uri="http://schemas.microsoft.com/office/word/2010/wordprocessingShape">
                  <wps:wsp>
                    <wps:cNvCnPr/>
                    <wps:spPr>
                      <a:xfrm>
                        <a:off x="0" y="0"/>
                        <a:ext cx="54000" cy="0"/>
                      </a:xfrm>
                      <a:prstGeom prst="line">
                        <a:avLst/>
                      </a:prstGeom>
                      <a:ln w="3175">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A0E41E" id="Fold mark 10,50"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97.7pt" to="18.4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" strokecolor="black [3213]" strokeweight=".25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40A"/>
    <w:multiLevelType w:val="hybridMultilevel"/>
    <w:tmpl w:val="7D9A13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C647E42"/>
    <w:multiLevelType w:val="hybridMultilevel"/>
    <w:tmpl w:val="A4CCA800"/>
    <w:lvl w:ilvl="0" w:tplc="A866EFF2">
      <w:start w:val="1"/>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6761448B"/>
    <w:multiLevelType w:val="hybridMultilevel"/>
    <w:tmpl w:val="EB26A710"/>
    <w:lvl w:ilvl="0" w:tplc="7F0C8D9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05C4821"/>
    <w:multiLevelType w:val="hybridMultilevel"/>
    <w:tmpl w:val="6D049E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63062A0"/>
    <w:multiLevelType w:val="hybridMultilevel"/>
    <w:tmpl w:val="7D9A139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axNummer" w:val=" "/>
    <w:docVar w:name="faxText" w:val=" "/>
    <w:docVar w:name="Rufnummer" w:val="042136511517"/>
  </w:docVars>
  <w:rsids>
    <w:rsidRoot w:val="00463B15"/>
    <w:rsid w:val="00026A92"/>
    <w:rsid w:val="000327BC"/>
    <w:rsid w:val="000615DE"/>
    <w:rsid w:val="00097AD5"/>
    <w:rsid w:val="000B1650"/>
    <w:rsid w:val="000C36B7"/>
    <w:rsid w:val="000E544A"/>
    <w:rsid w:val="000F0867"/>
    <w:rsid w:val="00106B89"/>
    <w:rsid w:val="001165C2"/>
    <w:rsid w:val="0012449D"/>
    <w:rsid w:val="00164C1E"/>
    <w:rsid w:val="00174C00"/>
    <w:rsid w:val="00177AD0"/>
    <w:rsid w:val="00196925"/>
    <w:rsid w:val="001B4CA7"/>
    <w:rsid w:val="001C018B"/>
    <w:rsid w:val="001C754A"/>
    <w:rsid w:val="001D6B56"/>
    <w:rsid w:val="001E3145"/>
    <w:rsid w:val="001E5ED0"/>
    <w:rsid w:val="002005FE"/>
    <w:rsid w:val="00225B07"/>
    <w:rsid w:val="00241334"/>
    <w:rsid w:val="00245DC8"/>
    <w:rsid w:val="0025192A"/>
    <w:rsid w:val="00286456"/>
    <w:rsid w:val="002B4C4F"/>
    <w:rsid w:val="002F00CE"/>
    <w:rsid w:val="00303703"/>
    <w:rsid w:val="003072C8"/>
    <w:rsid w:val="0031220A"/>
    <w:rsid w:val="003234A6"/>
    <w:rsid w:val="00335D43"/>
    <w:rsid w:val="00342DF8"/>
    <w:rsid w:val="00343C9B"/>
    <w:rsid w:val="003547DE"/>
    <w:rsid w:val="00381608"/>
    <w:rsid w:val="003A37A5"/>
    <w:rsid w:val="003B0726"/>
    <w:rsid w:val="003B1073"/>
    <w:rsid w:val="003C0905"/>
    <w:rsid w:val="003C23CA"/>
    <w:rsid w:val="003C3467"/>
    <w:rsid w:val="003C75CC"/>
    <w:rsid w:val="003C7C97"/>
    <w:rsid w:val="003F09BA"/>
    <w:rsid w:val="00406ED4"/>
    <w:rsid w:val="004159AB"/>
    <w:rsid w:val="00441362"/>
    <w:rsid w:val="00463B15"/>
    <w:rsid w:val="004740D2"/>
    <w:rsid w:val="00484308"/>
    <w:rsid w:val="004921DC"/>
    <w:rsid w:val="004A404E"/>
    <w:rsid w:val="004C2752"/>
    <w:rsid w:val="004F2A06"/>
    <w:rsid w:val="0051796C"/>
    <w:rsid w:val="00517CBB"/>
    <w:rsid w:val="00575C2F"/>
    <w:rsid w:val="005927F9"/>
    <w:rsid w:val="005A3C65"/>
    <w:rsid w:val="0060582E"/>
    <w:rsid w:val="00613784"/>
    <w:rsid w:val="00640498"/>
    <w:rsid w:val="00657B8A"/>
    <w:rsid w:val="00672269"/>
    <w:rsid w:val="00681A7F"/>
    <w:rsid w:val="006957A5"/>
    <w:rsid w:val="006A2B11"/>
    <w:rsid w:val="006C1FD1"/>
    <w:rsid w:val="006D0F82"/>
    <w:rsid w:val="006D29F1"/>
    <w:rsid w:val="006E4024"/>
    <w:rsid w:val="006F41F0"/>
    <w:rsid w:val="00705A7E"/>
    <w:rsid w:val="00735465"/>
    <w:rsid w:val="00751838"/>
    <w:rsid w:val="00784712"/>
    <w:rsid w:val="00794C1B"/>
    <w:rsid w:val="007B27B6"/>
    <w:rsid w:val="007C6562"/>
    <w:rsid w:val="007D3FDD"/>
    <w:rsid w:val="007E2258"/>
    <w:rsid w:val="00801816"/>
    <w:rsid w:val="008066E6"/>
    <w:rsid w:val="008118B1"/>
    <w:rsid w:val="0081410E"/>
    <w:rsid w:val="00816013"/>
    <w:rsid w:val="00821D28"/>
    <w:rsid w:val="008237FC"/>
    <w:rsid w:val="00826068"/>
    <w:rsid w:val="00831D81"/>
    <w:rsid w:val="0084345D"/>
    <w:rsid w:val="00850F3D"/>
    <w:rsid w:val="008543AF"/>
    <w:rsid w:val="00874BF9"/>
    <w:rsid w:val="008811F6"/>
    <w:rsid w:val="00890AE7"/>
    <w:rsid w:val="00894FDA"/>
    <w:rsid w:val="008A5078"/>
    <w:rsid w:val="008B4A91"/>
    <w:rsid w:val="008B7788"/>
    <w:rsid w:val="008C3695"/>
    <w:rsid w:val="008F0672"/>
    <w:rsid w:val="008F4E99"/>
    <w:rsid w:val="00921639"/>
    <w:rsid w:val="00941082"/>
    <w:rsid w:val="00986C90"/>
    <w:rsid w:val="009A7FEE"/>
    <w:rsid w:val="009B6163"/>
    <w:rsid w:val="009E674E"/>
    <w:rsid w:val="009F76A8"/>
    <w:rsid w:val="00A00968"/>
    <w:rsid w:val="00A06D6A"/>
    <w:rsid w:val="00A0756A"/>
    <w:rsid w:val="00A503BE"/>
    <w:rsid w:val="00A642CC"/>
    <w:rsid w:val="00AB438D"/>
    <w:rsid w:val="00AB6AAF"/>
    <w:rsid w:val="00AE208D"/>
    <w:rsid w:val="00AF1F8F"/>
    <w:rsid w:val="00AF48FA"/>
    <w:rsid w:val="00B03FF3"/>
    <w:rsid w:val="00B16144"/>
    <w:rsid w:val="00B235D5"/>
    <w:rsid w:val="00B27A66"/>
    <w:rsid w:val="00B4475D"/>
    <w:rsid w:val="00B625E6"/>
    <w:rsid w:val="00B8389C"/>
    <w:rsid w:val="00B9133A"/>
    <w:rsid w:val="00B91DA0"/>
    <w:rsid w:val="00BA15F3"/>
    <w:rsid w:val="00BA576B"/>
    <w:rsid w:val="00BB2FA5"/>
    <w:rsid w:val="00BB73C1"/>
    <w:rsid w:val="00BC27A5"/>
    <w:rsid w:val="00BC6D44"/>
    <w:rsid w:val="00BD0192"/>
    <w:rsid w:val="00BD2918"/>
    <w:rsid w:val="00C00DEA"/>
    <w:rsid w:val="00C36062"/>
    <w:rsid w:val="00C64D31"/>
    <w:rsid w:val="00C73E42"/>
    <w:rsid w:val="00C82383"/>
    <w:rsid w:val="00C855C8"/>
    <w:rsid w:val="00C962BC"/>
    <w:rsid w:val="00CA46E8"/>
    <w:rsid w:val="00CA700A"/>
    <w:rsid w:val="00CF0CE2"/>
    <w:rsid w:val="00D03963"/>
    <w:rsid w:val="00D32D09"/>
    <w:rsid w:val="00D51575"/>
    <w:rsid w:val="00D72891"/>
    <w:rsid w:val="00D760D4"/>
    <w:rsid w:val="00D7798B"/>
    <w:rsid w:val="00D84C09"/>
    <w:rsid w:val="00D90703"/>
    <w:rsid w:val="00D97F3E"/>
    <w:rsid w:val="00DA1D1D"/>
    <w:rsid w:val="00DB0B93"/>
    <w:rsid w:val="00DC00FF"/>
    <w:rsid w:val="00E11CFD"/>
    <w:rsid w:val="00E2495E"/>
    <w:rsid w:val="00E27F2B"/>
    <w:rsid w:val="00E34A69"/>
    <w:rsid w:val="00E36028"/>
    <w:rsid w:val="00E50278"/>
    <w:rsid w:val="00E53E75"/>
    <w:rsid w:val="00E62C49"/>
    <w:rsid w:val="00E673CF"/>
    <w:rsid w:val="00E749FE"/>
    <w:rsid w:val="00EA4C23"/>
    <w:rsid w:val="00EA4F64"/>
    <w:rsid w:val="00EB7E46"/>
    <w:rsid w:val="00EC009F"/>
    <w:rsid w:val="00ED4377"/>
    <w:rsid w:val="00EE6124"/>
    <w:rsid w:val="00EF6EE2"/>
    <w:rsid w:val="00F1513F"/>
    <w:rsid w:val="00F25B02"/>
    <w:rsid w:val="00F30E57"/>
    <w:rsid w:val="00F3715D"/>
    <w:rsid w:val="00F50EE8"/>
    <w:rsid w:val="00F517FA"/>
    <w:rsid w:val="00F7731D"/>
    <w:rsid w:val="00F910C8"/>
    <w:rsid w:val="00F95569"/>
    <w:rsid w:val="00FC087B"/>
    <w:rsid w:val="00FC4704"/>
    <w:rsid w:val="00FD44AF"/>
    <w:rsid w:val="00FF46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F7C98D-F0CF-4735-8AD8-52E3719E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495E"/>
    <w:rPr>
      <w:lang w:val="da-DK"/>
    </w:rPr>
  </w:style>
  <w:style w:type="paragraph" w:styleId="Overskrift1">
    <w:name w:val="heading 1"/>
    <w:basedOn w:val="Normal"/>
    <w:next w:val="Normal"/>
    <w:link w:val="Overskrift1Tegn"/>
    <w:uiPriority w:val="99"/>
    <w:semiHidden/>
    <w:rsid w:val="00E2495E"/>
    <w:pPr>
      <w:keepNext/>
      <w:keepLines/>
      <w:spacing w:before="480"/>
      <w:outlineLvl w:val="0"/>
    </w:pPr>
    <w:rPr>
      <w:rFonts w:asciiTheme="majorHAnsi" w:eastAsiaTheme="majorEastAsia" w:hAnsiTheme="majorHAnsi" w:cstheme="majorBidi"/>
      <w:b/>
      <w:bCs/>
      <w:color w:val="9A0E1D"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BB2FA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495E"/>
    <w:rPr>
      <w:rFonts w:ascii="Tahoma" w:hAnsi="Tahoma" w:cs="Tahoma"/>
      <w:sz w:val="16"/>
      <w:szCs w:val="16"/>
      <w:lang w:val="da-DK"/>
    </w:rPr>
  </w:style>
  <w:style w:type="paragraph" w:customStyle="1" w:styleId="Afsender">
    <w:name w:val="Afsender"/>
    <w:basedOn w:val="Normal"/>
    <w:uiPriority w:val="4"/>
    <w:qFormat/>
    <w:rsid w:val="00EF6EE2"/>
    <w:rPr>
      <w:sz w:val="14"/>
    </w:rPr>
  </w:style>
  <w:style w:type="paragraph" w:customStyle="1" w:styleId="Kontaktoplysninger">
    <w:name w:val="Kontaktoplysninger"/>
    <w:basedOn w:val="Normal"/>
    <w:uiPriority w:val="6"/>
    <w:qFormat/>
    <w:rsid w:val="00EF6EE2"/>
    <w:rPr>
      <w:sz w:val="16"/>
    </w:rPr>
  </w:style>
  <w:style w:type="paragraph" w:customStyle="1" w:styleId="Modtager">
    <w:name w:val="Modtager"/>
    <w:basedOn w:val="Normal"/>
    <w:uiPriority w:val="5"/>
    <w:qFormat/>
    <w:rsid w:val="00EF6EE2"/>
  </w:style>
  <w:style w:type="paragraph" w:customStyle="1" w:styleId="Emne">
    <w:name w:val="Emne"/>
    <w:basedOn w:val="Normal"/>
    <w:next w:val="Brdtekst1"/>
    <w:uiPriority w:val="9"/>
    <w:qFormat/>
    <w:rsid w:val="003B1073"/>
    <w:rPr>
      <w:b/>
    </w:rPr>
  </w:style>
  <w:style w:type="paragraph" w:customStyle="1" w:styleId="Brdtekst1">
    <w:name w:val="Brødtekst1"/>
    <w:basedOn w:val="Normal"/>
    <w:uiPriority w:val="10"/>
    <w:qFormat/>
    <w:rsid w:val="007E2258"/>
    <w:pPr>
      <w:spacing w:before="120" w:after="120"/>
    </w:pPr>
  </w:style>
  <w:style w:type="paragraph" w:customStyle="1" w:styleId="Sidefod">
    <w:name w:val="// Sidefod"/>
    <w:basedOn w:val="Normal"/>
    <w:uiPriority w:val="19"/>
    <w:qFormat/>
    <w:rsid w:val="00EF6EE2"/>
    <w:rPr>
      <w:sz w:val="16"/>
    </w:rPr>
  </w:style>
  <w:style w:type="paragraph" w:styleId="Sidehoved">
    <w:name w:val="header"/>
    <w:basedOn w:val="Normal"/>
    <w:link w:val="SidehovedTegn"/>
    <w:uiPriority w:val="99"/>
    <w:semiHidden/>
    <w:rsid w:val="004C2752"/>
    <w:pPr>
      <w:tabs>
        <w:tab w:val="center" w:pos="4536"/>
        <w:tab w:val="right" w:pos="9072"/>
      </w:tabs>
    </w:pPr>
  </w:style>
  <w:style w:type="character" w:customStyle="1" w:styleId="SidehovedTegn">
    <w:name w:val="Sidehoved Tegn"/>
    <w:basedOn w:val="Standardskrifttypeiafsnit"/>
    <w:link w:val="Sidehoved"/>
    <w:uiPriority w:val="99"/>
    <w:semiHidden/>
    <w:rsid w:val="00E2495E"/>
    <w:rPr>
      <w:lang w:val="da-DK"/>
    </w:rPr>
  </w:style>
  <w:style w:type="paragraph" w:styleId="Sidefod0">
    <w:name w:val="footer"/>
    <w:basedOn w:val="Normal"/>
    <w:link w:val="SidefodTegn"/>
    <w:uiPriority w:val="99"/>
    <w:semiHidden/>
    <w:rsid w:val="004C2752"/>
    <w:pPr>
      <w:tabs>
        <w:tab w:val="center" w:pos="4536"/>
        <w:tab w:val="right" w:pos="9072"/>
      </w:tabs>
    </w:pPr>
  </w:style>
  <w:style w:type="character" w:customStyle="1" w:styleId="SidefodTegn">
    <w:name w:val="Sidefod Tegn"/>
    <w:basedOn w:val="Standardskrifttypeiafsnit"/>
    <w:link w:val="Sidefod0"/>
    <w:uiPriority w:val="99"/>
    <w:semiHidden/>
    <w:rsid w:val="00E2495E"/>
    <w:rPr>
      <w:lang w:val="da-DK"/>
    </w:rPr>
  </w:style>
  <w:style w:type="table" w:styleId="Tabel-Gitter">
    <w:name w:val="Table Grid"/>
    <w:basedOn w:val="Tabel-Normal"/>
    <w:uiPriority w:val="59"/>
    <w:rsid w:val="004C2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koleforeningenSimplebord">
    <w:name w:val="Skoleforeningen // Simple bord"/>
    <w:basedOn w:val="Tabel-Normal"/>
    <w:uiPriority w:val="99"/>
    <w:rsid w:val="004C2752"/>
    <w:tblPr>
      <w:tblCellMar>
        <w:left w:w="0" w:type="dxa"/>
        <w:right w:w="0" w:type="dxa"/>
      </w:tblCellMar>
    </w:tblPr>
  </w:style>
  <w:style w:type="character" w:styleId="Pladsholdertekst">
    <w:name w:val="Placeholder Text"/>
    <w:basedOn w:val="Standardskrifttypeiafsnit"/>
    <w:uiPriority w:val="99"/>
    <w:semiHidden/>
    <w:rsid w:val="00BD0192"/>
    <w:rPr>
      <w:color w:val="808080"/>
    </w:rPr>
  </w:style>
  <w:style w:type="paragraph" w:customStyle="1" w:styleId="OVERSKRIFT">
    <w:name w:val="OVERSKRIFT"/>
    <w:basedOn w:val="Normal"/>
    <w:next w:val="Brdtekst1"/>
    <w:uiPriority w:val="14"/>
    <w:qFormat/>
    <w:rsid w:val="007E2258"/>
    <w:pPr>
      <w:pBdr>
        <w:bottom w:val="single" w:sz="8" w:space="4" w:color="CE1328" w:themeColor="accent1"/>
      </w:pBdr>
      <w:spacing w:before="120" w:after="300"/>
      <w:contextualSpacing/>
    </w:pPr>
    <w:rPr>
      <w:caps/>
      <w:color w:val="CE1328" w:themeColor="accent1"/>
      <w:spacing w:val="5"/>
      <w:kern w:val="28"/>
      <w:sz w:val="52"/>
      <w:szCs w:val="52"/>
    </w:rPr>
  </w:style>
  <w:style w:type="paragraph" w:customStyle="1" w:styleId="MELLEMRUBRIK">
    <w:name w:val="MELLEMRUBRIK"/>
    <w:basedOn w:val="Normal"/>
    <w:next w:val="Brdtekst1"/>
    <w:uiPriority w:val="15"/>
    <w:qFormat/>
    <w:rsid w:val="007E2258"/>
    <w:pPr>
      <w:spacing w:before="120" w:after="120"/>
    </w:pPr>
    <w:rPr>
      <w:rFonts w:asciiTheme="majorHAnsi" w:hAnsiTheme="majorHAnsi"/>
      <w:b/>
      <w:caps/>
      <w:sz w:val="28"/>
    </w:rPr>
  </w:style>
  <w:style w:type="character" w:styleId="Hyperlink">
    <w:name w:val="Hyperlink"/>
    <w:basedOn w:val="Standardskrifttypeiafsnit"/>
    <w:uiPriority w:val="99"/>
    <w:semiHidden/>
    <w:rsid w:val="00177AD0"/>
    <w:rPr>
      <w:color w:val="CE1328" w:themeColor="accent1"/>
      <w:u w:val="single"/>
    </w:rPr>
  </w:style>
  <w:style w:type="character" w:customStyle="1" w:styleId="Overskrift1Tegn">
    <w:name w:val="Overskrift 1 Tegn"/>
    <w:basedOn w:val="Standardskrifttypeiafsnit"/>
    <w:link w:val="Overskrift1"/>
    <w:uiPriority w:val="99"/>
    <w:semiHidden/>
    <w:rsid w:val="00E2495E"/>
    <w:rPr>
      <w:rFonts w:asciiTheme="majorHAnsi" w:eastAsiaTheme="majorEastAsia" w:hAnsiTheme="majorHAnsi" w:cstheme="majorBidi"/>
      <w:b/>
      <w:bCs/>
      <w:color w:val="9A0E1D" w:themeColor="accent1" w:themeShade="BF"/>
      <w:sz w:val="28"/>
      <w:szCs w:val="28"/>
      <w:lang w:val="da-DK"/>
    </w:rPr>
  </w:style>
  <w:style w:type="paragraph" w:styleId="Listeafsnit">
    <w:name w:val="List Paragraph"/>
    <w:basedOn w:val="Normal"/>
    <w:uiPriority w:val="99"/>
    <w:rsid w:val="00EA4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8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PPT_Skoleforeningen_Design">
  <a:themeElements>
    <a:clrScheme name="Skoleforeningen">
      <a:dk1>
        <a:sysClr val="windowText" lastClr="000000"/>
      </a:dk1>
      <a:lt1>
        <a:sysClr val="window" lastClr="FFFFFF"/>
      </a:lt1>
      <a:dk2>
        <a:srgbClr val="3F3F3F"/>
      </a:dk2>
      <a:lt2>
        <a:srgbClr val="BFBFBF"/>
      </a:lt2>
      <a:accent1>
        <a:srgbClr val="CE1328"/>
      </a:accent1>
      <a:accent2>
        <a:srgbClr val="F45B30"/>
      </a:accent2>
      <a:accent3>
        <a:srgbClr val="FFC638"/>
      </a:accent3>
      <a:accent4>
        <a:srgbClr val="78A204"/>
      </a:accent4>
      <a:accent5>
        <a:srgbClr val="0063A5"/>
      </a:accent5>
      <a:accent6>
        <a:srgbClr val="7F1C7D"/>
      </a:accent6>
      <a:hlink>
        <a:srgbClr val="000000"/>
      </a:hlink>
      <a:folHlink>
        <a:srgbClr val="000000"/>
      </a:folHlink>
    </a:clrScheme>
    <a:fontScheme name="Dansk Skoleforening">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hvid">
      <a:srgbClr val="FFFFFF"/>
    </a:custClr>
    <a:custClr name="hvid">
      <a:srgbClr val="FFFFFF"/>
    </a:custClr>
    <a:custClr name="hvid">
      <a:srgbClr val="FFFFFF"/>
    </a:custClr>
    <a:custClr name="hvid">
      <a:srgbClr val="FFFFFF"/>
    </a:custClr>
    <a:custClr name="Skoleforeningen rød">
      <a:srgbClr val="CE1328"/>
    </a:custClr>
    <a:custClr name="Skoleforeningen orange">
      <a:srgbClr val="F45B30"/>
    </a:custClr>
    <a:custClr name="Skoleforeningen gul">
      <a:srgbClr val="FFC638"/>
    </a:custClr>
    <a:custClr name="Skoleforeningen lysegrøn">
      <a:srgbClr val="CBDB2A"/>
    </a:custClr>
    <a:custClr name="Skoleforeningen grøn">
      <a:srgbClr val="78A204"/>
    </a:custClr>
    <a:custClr name="Skoleforeningen mørkegrøn">
      <a:srgbClr val="007A3E"/>
    </a:custClr>
    <a:custClr name="hvid">
      <a:srgbClr val="FFFFFF"/>
    </a:custClr>
    <a:custClr name="hvid">
      <a:srgbClr val="FFFFFF"/>
    </a:custClr>
    <a:custClr name="hvid">
      <a:srgbClr val="FFFFFF"/>
    </a:custClr>
    <a:custClr name="hvid">
      <a:srgbClr val="FFFFFF"/>
    </a:custClr>
    <a:custClr name="Skoleforeningen pink">
      <a:srgbClr val="EE4498"/>
    </a:custClr>
    <a:custClr name="Skoleforeningen violet">
      <a:srgbClr val="7F1C7D"/>
    </a:custClr>
    <a:custClr name="Skoleforeningen lilla">
      <a:srgbClr val="8781BD"/>
    </a:custClr>
    <a:custClr name="Skoleforeningen mørkeblå">
      <a:srgbClr val="023F88"/>
    </a:custClr>
    <a:custClr name="Skoleforeningen blå">
      <a:srgbClr val="0063A5"/>
    </a:custClr>
    <a:custClr name="Skoleforeningen turkisblå">
      <a:srgbClr val="13B5EA"/>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Dansk Skoleforening for Sydslesvig e.V.</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Heino Aggedam</dc:creator>
  <cp:keywords/>
  <dc:description/>
  <cp:lastModifiedBy>Heino Aggedam</cp:lastModifiedBy>
  <cp:revision>3</cp:revision>
  <cp:lastPrinted>2025-05-07T10:17:00Z</cp:lastPrinted>
  <dcterms:created xsi:type="dcterms:W3CDTF">2025-05-22T09:11:00Z</dcterms:created>
  <dcterms:modified xsi:type="dcterms:W3CDTF">2025-06-02T07:10:00Z</dcterms:modified>
</cp:coreProperties>
</file>